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河南中恒致远游乐设备股份有限公司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河南中恒致远游乐设备股份有限公司</w:t>
      </w:r>
    </w:p>
    <w:p w14:paraId="75441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05" w:leftChars="0" w:right="0" w:hanging="1405" w:hangingChars="50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公司是一家专注于文旅游乐设备研发、生产、安装与运营的高新技术企业，主打亲子乐园、景区无动力游乐设施等产品，业务覆盖国内多地并逐步拓展海外市场，具备完整的产业链服务能力。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股份有限公司（民营）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文旅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tabs>
          <w:tab w:val="left" w:pos="5316"/>
        </w:tabs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魏薇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ab/>
      </w:r>
      <w:bookmarkStart w:id="0" w:name="_GoBack"/>
      <w:bookmarkEnd w:id="0"/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17839388383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B66361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大客户销售经理:5000元-10000元/月</w:t>
      </w:r>
    </w:p>
    <w:p w14:paraId="3809001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人数：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人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岗位条件：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26-42岁，</w:t>
      </w:r>
      <w:r>
        <w:rPr>
          <w:rFonts w:hint="eastAsia" w:ascii="华文中宋" w:hAnsi="华文中宋" w:eastAsia="华文中宋"/>
          <w:sz w:val="28"/>
          <w:szCs w:val="28"/>
        </w:rPr>
        <w:t>熟悉文旅行业或ToB销售模式，具备良好的沟通谈判能力；有景区、乐园客户资源者优先；能适应出差。</w:t>
      </w:r>
    </w:p>
    <w:p w14:paraId="0395291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创意手绘设计师：6000元-8000元/月</w:t>
      </w:r>
    </w:p>
    <w:p w14:paraId="5E685D5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人数：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人</w:t>
      </w:r>
    </w:p>
    <w:p w14:paraId="4F3CA4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岗位条件：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26-42岁，</w:t>
      </w:r>
      <w:r>
        <w:rPr>
          <w:rFonts w:hint="eastAsia" w:ascii="华文中宋" w:hAnsi="华文中宋" w:eastAsia="华文中宋"/>
          <w:sz w:val="28"/>
          <w:szCs w:val="28"/>
        </w:rPr>
        <w:t>绘画基础扎实，熟练运用手绘工具，造型和空间想象力出色。富有创意，能结合流行趋势，产出新颖设计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</w:rPr>
        <w:t>沟通能力强，善于团队合作 。</w:t>
      </w:r>
    </w:p>
    <w:p w14:paraId="4E679AB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文旅项目策划师：6000元-8000元/月</w:t>
      </w:r>
    </w:p>
    <w:p w14:paraId="2EFCFAC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</w:rPr>
        <w:t>人数：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人</w:t>
      </w:r>
    </w:p>
    <w:p w14:paraId="71582CE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岗位条件：26-42岁，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本科及以上学历，具备丰富的文旅项目策划经验，熟悉景区运营、文旅商业综合体、乡村振兴等项目的策划逻辑，能精准把握文旅消费趋势，制定符合目标客群的策划方案。具备基础的数据整理与分析能力，旅游产品与设施开发能力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有旅游设施设备开发、选型或升级改造经验者优先，可提供案例展示。有成功落地的文旅项目案例（如景区升级、文旅综合体开发、乡村旅游策划等），熟悉文旅新媒体营销（如短视频策划、直播运营）或具备活动策划执行经验（如大型节庆、文旅展会）。     </w:t>
      </w:r>
    </w:p>
    <w:p w14:paraId="36248D2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4、普工</w:t>
      </w:r>
    </w:p>
    <w:p w14:paraId="2093857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</w:rPr>
        <w:t>人数：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岗位条件：25-50岁，身体健康，无不良嗜好，能吃苦耐劳，适应工厂的工作节奏和排班安排，具备较强的执行力和团队协作意识，有制造业、工厂相关工作经验者优先；具备设备操作经验者优先。（日薪150-180元）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单双休，交五险，餐补，免费工装，团建旅游，年终奖等。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鲁山县先进制造业开发区河南中恒致远游乐设备股份有限公司11号楼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E274B5"/>
    <w:rsid w:val="04C63B63"/>
    <w:rsid w:val="081C48F0"/>
    <w:rsid w:val="0F205179"/>
    <w:rsid w:val="127F07C1"/>
    <w:rsid w:val="1959028A"/>
    <w:rsid w:val="19F73A90"/>
    <w:rsid w:val="21681610"/>
    <w:rsid w:val="26E848A3"/>
    <w:rsid w:val="320F470F"/>
    <w:rsid w:val="338C0DA0"/>
    <w:rsid w:val="419B0120"/>
    <w:rsid w:val="434D53A5"/>
    <w:rsid w:val="49DF4E30"/>
    <w:rsid w:val="4B972761"/>
    <w:rsid w:val="4F421746"/>
    <w:rsid w:val="537C75C9"/>
    <w:rsid w:val="548250F0"/>
    <w:rsid w:val="55C83F55"/>
    <w:rsid w:val="58DB6CD4"/>
    <w:rsid w:val="5A021A31"/>
    <w:rsid w:val="5E7B6072"/>
    <w:rsid w:val="5F573ADD"/>
    <w:rsid w:val="67137642"/>
    <w:rsid w:val="694C29AA"/>
    <w:rsid w:val="6D066BB0"/>
    <w:rsid w:val="6D535020"/>
    <w:rsid w:val="6DAC62D7"/>
    <w:rsid w:val="6E8D1AC5"/>
    <w:rsid w:val="71466CD7"/>
    <w:rsid w:val="73E334C8"/>
    <w:rsid w:val="79802062"/>
    <w:rsid w:val="7B2B2918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759</Words>
  <Characters>817</Characters>
  <Lines>0</Lines>
  <Paragraphs>0</Paragraphs>
  <TotalTime>10</TotalTime>
  <ScaleCrop>false</ScaleCrop>
  <LinksUpToDate>false</LinksUpToDate>
  <CharactersWithSpaces>901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2026-01-27T03:28:16Z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904AD0BA54784047B05B402256ECCFC7_13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